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hint="eastAsia"/>
          <w:color w:val="000000" w:themeColor="text1"/>
          <w:sz w:val="24"/>
          <w:szCs w:val="24"/>
        </w:rPr>
        <w:t>,</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w:t>
      </w:r>
      <w:r w:rsidR="00A23819">
        <w:rPr>
          <w:rFonts w:ascii="DengXian" w:eastAsia="DengXian" w:hAnsi="DengXian" w:cs="Arial" w:hint="eastAsia"/>
          <w:color w:val="000000" w:themeColor="text1"/>
          <w:sz w:val="24"/>
          <w:szCs w:val="24"/>
        </w:rPr>
        <w:t>，以及分析了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w:t>
      </w:r>
      <w:r w:rsidR="00A23819">
        <w:rPr>
          <w:rFonts w:ascii="DengXian" w:eastAsia="DengXian" w:hAnsi="DengXian" w:cs="Arial" w:hint="eastAsia"/>
          <w:color w:val="000000" w:themeColor="text1"/>
          <w:sz w:val="24"/>
          <w:szCs w:val="24"/>
        </w:rPr>
        <w:t>介绍了应用的设计和交互设计的基本原则</w:t>
      </w:r>
      <w:r w:rsidR="00A23819">
        <w:rPr>
          <w:rFonts w:ascii="DengXian" w:eastAsia="DengXian" w:hAnsi="DengXian" w:cs="Arial" w:hint="eastAsia"/>
          <w:color w:val="000000" w:themeColor="text1"/>
          <w:sz w:val="24"/>
          <w:szCs w:val="24"/>
        </w:rPr>
        <w:t>，</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176053">
      <w:pPr>
        <w:ind w:firstLine="720"/>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A479D4">
      <w:pPr>
        <w:ind w:firstLine="720"/>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技术打造数字化旅游景点、展览等，使用户足不出户可尽览天下美景，市政建设规划采用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w:t>
      </w:r>
      <w:r w:rsidRPr="00A479D4">
        <w:rPr>
          <w:rFonts w:ascii="Times New Roman" w:eastAsia="SimSun" w:hAnsi="Times New Roman" w:cs="Times New Roman" w:hint="eastAsia"/>
          <w:kern w:val="2"/>
          <w:sz w:val="24"/>
          <w:szCs w:val="24"/>
        </w:rPr>
        <w:t>。下边分别介绍。</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Example of hardware players in VR are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Sony PlayStation</w:t>
      </w:r>
      <w:r w:rsidRPr="00A479D4">
        <w:rPr>
          <w:rFonts w:ascii="Times New Roman" w:eastAsia="SimSun" w:hAnsi="Times New Roman" w:cs="Times New Roman"/>
          <w:kern w:val="2"/>
          <w:sz w:val="24"/>
          <w:szCs w:val="24"/>
        </w:rPr>
        <w:t xml:space="preserve"> and Samsung </w:t>
      </w:r>
      <w:r w:rsidRPr="00A479D4">
        <w:rPr>
          <w:rFonts w:ascii="Times New Roman" w:eastAsia="SimSun" w:hAnsi="Times New Roman" w:cs="Times New Roman" w:hint="eastAsia"/>
          <w:kern w:val="2"/>
          <w:sz w:val="24"/>
          <w:szCs w:val="24"/>
        </w:rPr>
        <w:t>Gear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lastRenderedPageBreak/>
        <w:t xml:space="preserve">VR [24]. </w:t>
      </w:r>
      <w:bookmarkStart w:id="51" w:name="OLE_LINK40"/>
      <w:bookmarkStart w:id="52" w:name="OLE_LINK41"/>
      <w:bookmarkStart w:id="53" w:name="OLE_LINK25"/>
      <w:bookmarkStart w:id="54" w:name="OLE_LINK24"/>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基于头戴式设备的立体虚拟现实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基于头戴式设备的立体虚拟现实又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平面。这势必会从根本上影响整个艺术领域的创作。这就意味在未来或许你可以像欣赏一幢建筑一样去欣赏一幅画。如图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火山。此技术用在教育领域。举一个小小的例子，高中的数学老师会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的帮助我们去理解他画在平面黑板上的图形是一个立体图形，而不是平面图形。直接在立体世界中画出立体即可</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应用程序非常相似。最酷的部分是，无论你画什么都一直保留在那里（或直到你删除它），你可以在周围使用应用画笔来涂抹，作为贴纸或者艺术画。每幅画都是匿名的，并保存在创建的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位置。你可以画一些东西，分享之后，其他人也可以在手机上看到欣赏到你的作品。由于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lastRenderedPageBreak/>
        <w:t>Ø  </w:t>
      </w:r>
      <w:bookmarkStart w:id="72" w:name="_Hlk511752491"/>
      <w:r w:rsidRPr="004213B3">
        <w:rPr>
          <w:rFonts w:ascii="DengXian" w:eastAsia="DengXian" w:hAnsi="DengXian" w:cs="Arial"/>
          <w:color w:val="000000" w:themeColor="text1"/>
          <w:sz w:val="24"/>
          <w:szCs w:val="24"/>
        </w:rPr>
        <w:t>Vision based AR </w:t>
      </w:r>
      <w:bookmarkEnd w:id="72"/>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A479D4"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2" w:name="_Hlk511763395"/>
      <w:bookmarkEnd w:id="90"/>
      <w:bookmarkEnd w:id="91"/>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A479D4" w:rsidRDefault="00AE3441" w:rsidP="00A479D4">
      <w:pPr>
        <w:ind w:firstLine="720"/>
        <w:jc w:val="both"/>
        <w:rPr>
          <w:rFonts w:ascii="Times New Roman" w:eastAsia="SimSun" w:hAnsi="Times New Roman" w:cs="Times New Roman"/>
          <w:kern w:val="2"/>
          <w:sz w:val="24"/>
          <w:szCs w:val="24"/>
        </w:rPr>
      </w:pPr>
      <w:bookmarkStart w:id="93" w:name="OLE_LINK183"/>
      <w:bookmarkStart w:id="94" w:name="OLE_LINK184"/>
      <w:bookmarkEnd w:id="92"/>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p w:rsidR="001F6051" w:rsidRPr="00A479D4" w:rsidRDefault="001F605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5" w:name="OLE_LINK32"/>
      <w:bookmarkStart w:id="96"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w:t>
      </w:r>
      <w:r w:rsidR="00254EDF" w:rsidRPr="00A479D4">
        <w:rPr>
          <w:rFonts w:ascii="Times New Roman" w:eastAsia="SimSun" w:hAnsi="Times New Roman" w:cs="Times New Roman" w:hint="eastAsia"/>
          <w:kern w:val="2"/>
          <w:sz w:val="24"/>
          <w:szCs w:val="24"/>
        </w:rPr>
        <w:t>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w:t>
      </w:r>
      <w:r w:rsidR="00246A12" w:rsidRPr="00A479D4">
        <w:rPr>
          <w:rFonts w:ascii="Times New Roman" w:eastAsia="SimSun" w:hAnsi="Times New Roman" w:cs="Times New Roman" w:hint="eastAsia"/>
          <w:kern w:val="2"/>
          <w:sz w:val="24"/>
          <w:szCs w:val="24"/>
        </w:rPr>
        <w:t>，</w:t>
      </w:r>
      <w:r w:rsidR="00246A12" w:rsidRPr="00A479D4">
        <w:rPr>
          <w:rFonts w:ascii="Times New Roman" w:eastAsia="SimSun" w:hAnsi="Times New Roman" w:cs="Times New Roman" w:hint="eastAsia"/>
          <w:kern w:val="2"/>
          <w:sz w:val="24"/>
          <w:szCs w:val="24"/>
        </w:rPr>
        <w:t>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5"/>
      <w:bookmarkEnd w:id="96"/>
    </w:p>
    <w:p w:rsidR="005A397C" w:rsidRDefault="005A397C" w:rsidP="005A397C">
      <w:pPr>
        <w:jc w:val="center"/>
      </w:pPr>
      <w:r>
        <w:rPr>
          <w:noProof/>
        </w:rPr>
        <w:lastRenderedPageBreak/>
        <w:drawing>
          <wp:inline distT="0" distB="0" distL="0" distR="0" wp14:anchorId="713DE9A1" wp14:editId="6F38B1E8">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14:anchorId="6D0E0B30" wp14:editId="4ED01EA8">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5A397C" w:rsidRPr="005A397C" w:rsidRDefault="005A397C" w:rsidP="005A397C">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bookmarkEnd w:id="93"/>
    <w:bookmarkEnd w:id="94"/>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rsidP="00477D97">
      <w:pPr>
        <w:ind w:left="360"/>
        <w:jc w:val="center"/>
        <w:rPr>
          <w:rFonts w:ascii="DengXian" w:eastAsia="DengXian" w:hAnsi="DengXian" w:cs="Arial" w:hint="eastAsia"/>
          <w:color w:val="000000" w:themeColor="text1"/>
          <w:sz w:val="24"/>
          <w:szCs w:val="24"/>
        </w:rPr>
      </w:pPr>
      <w:r>
        <w:rPr>
          <w:rFonts w:ascii="DengXian" w:eastAsia="DengXian" w:hAnsi="DengXian" w:cs="Arial"/>
          <w:color w:val="000000" w:themeColor="text1"/>
          <w:sz w:val="24"/>
          <w:szCs w:val="24"/>
        </w:rPr>
        <w:t>Fig.6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lastRenderedPageBreak/>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Fig.12)</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r w:rsidRPr="00A479D4">
        <w:rPr>
          <w:rFonts w:ascii="Times New Roman" w:eastAsia="SimSun" w:hAnsi="Times New Roman" w:cs="Times New Roman" w:hint="eastAsia"/>
          <w:kern w:val="2"/>
          <w:sz w:val="24"/>
          <w:szCs w:val="24"/>
        </w:rPr>
        <w:t>。</w:t>
      </w:r>
      <w:r w:rsidR="00DC52F9" w:rsidRPr="00A479D4">
        <w:rPr>
          <w:rFonts w:ascii="Times New Roman" w:eastAsia="SimSun" w:hAnsi="Times New Roman" w:cs="Times New Roman" w:hint="eastAsia"/>
          <w:kern w:val="2"/>
          <w:sz w:val="24"/>
          <w:szCs w:val="24"/>
        </w:rPr>
        <w:t>从谷歌</w:t>
      </w:r>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是人感知的真实世界的增强，包括谷歌地图也是一种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3022600" cy="1884045"/>
            <wp:effectExtent l="0" t="0" r="635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060935" cy="1907940"/>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增强现应用的特点、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w:t>
      </w:r>
      <w:r w:rsidR="0043530C" w:rsidRPr="00A479D4">
        <w:rPr>
          <w:rFonts w:ascii="Times New Roman" w:eastAsia="SimSun" w:hAnsi="Times New Roman" w:cs="Times New Roman" w:hint="eastAsia"/>
          <w:kern w:val="2"/>
          <w:sz w:val="24"/>
          <w:szCs w:val="24"/>
        </w:rPr>
        <w:t>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lastRenderedPageBreak/>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4"/>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5"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6" w:name="OLE_LINK57"/>
      <w:bookmarkStart w:id="117" w:name="OLE_LINK58"/>
      <w:r w:rsidR="00053724" w:rsidRPr="00A479D4">
        <w:rPr>
          <w:rFonts w:eastAsia="SimSun" w:hint="eastAsia"/>
          <w:kern w:val="2"/>
        </w:rPr>
        <w:t>从机械操作到建筑设计再到医学手术模拟</w:t>
      </w:r>
      <w:bookmarkEnd w:id="116"/>
      <w:bookmarkEnd w:id="117"/>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8" w:name="OLE_LINK10"/>
      <w:r w:rsidR="002A10D8" w:rsidRPr="00A479D4">
        <w:rPr>
          <w:rFonts w:eastAsia="SimSun"/>
          <w:kern w:val="2"/>
        </w:rPr>
        <w:t xml:space="preserve">K12 classroom </w:t>
      </w:r>
      <w:bookmarkEnd w:id="118"/>
      <w:r w:rsidR="002A10D8" w:rsidRPr="00A479D4">
        <w:rPr>
          <w:rFonts w:eastAsia="SimSun"/>
          <w:kern w:val="2"/>
        </w:rPr>
        <w:t>(K12 is the North American designation for primary and seconda</w:t>
      </w:r>
      <w:bookmarkEnd w:id="115"/>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利用虚拟现实和增强现实技术设计教育游戏，主要是为学习者搭建虚拟学习环境或虚实结合的学习情境，如何构建有效的学习环境是设计之初需要考虑的。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19" w:name="OLE_LINK14"/>
      <w:r w:rsidRPr="00A479D4">
        <w:rPr>
          <w:rFonts w:eastAsia="SimSun" w:hint="eastAsia"/>
          <w:kern w:val="2"/>
        </w:rPr>
        <w:t>The New Media Consortium</w:t>
      </w:r>
      <w:bookmarkEnd w:id="119"/>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0" w:name="OLE_LINK19"/>
      <w:r w:rsidRPr="00A479D4">
        <w:rPr>
          <w:rFonts w:eastAsia="SimSun" w:hint="eastAsia"/>
          <w:kern w:val="2"/>
        </w:rPr>
        <w:t>Sloodle</w:t>
      </w:r>
      <w:bookmarkEnd w:id="120"/>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设计开发了填色绘本</w:t>
      </w:r>
      <w:r w:rsidRPr="00A479D4">
        <w:rPr>
          <w:rFonts w:eastAsia="SimSun" w:hint="eastAsia"/>
          <w:kern w:val="2"/>
        </w:rPr>
        <w:t>,</w:t>
      </w:r>
      <w:r w:rsidRPr="00A479D4">
        <w:rPr>
          <w:rFonts w:eastAsia="SimSun" w:hint="eastAsia"/>
          <w:kern w:val="2"/>
        </w:rPr>
        <w:t>书中图片被涂色后，</w:t>
      </w:r>
      <w:bookmarkStart w:id="121" w:name="OLE_LINK68"/>
      <w:bookmarkStart w:id="122"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3" w:name="_Hlk511564571"/>
      <w:bookmarkEnd w:id="121"/>
      <w:bookmarkEnd w:id="122"/>
      <w:r w:rsidR="00AE2724" w:rsidRPr="00A479D4">
        <w:rPr>
          <w:rFonts w:eastAsia="SimSun" w:hint="eastAsia"/>
          <w:kern w:val="2"/>
        </w:rPr>
        <w:t>。</w:t>
      </w:r>
    </w:p>
    <w:p w:rsidR="00F76F5B" w:rsidRDefault="002A10D8">
      <w:pPr>
        <w:ind w:firstLine="360"/>
        <w:jc w:val="center"/>
      </w:pPr>
      <w:bookmarkStart w:id="124" w:name="_Hlk511564383"/>
      <w:bookmarkEnd w:id="123"/>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5" w:name="OLE_LINK3"/>
      <w:bookmarkStart w:id="126" w:name="OLE_LINK67"/>
      <w:r>
        <w:rPr>
          <w:rFonts w:ascii="DengXian" w:eastAsia="DengXian" w:hAnsi="DengXian" w:cs="Arial"/>
          <w:color w:val="000000" w:themeColor="text1"/>
          <w:sz w:val="24"/>
          <w:szCs w:val="24"/>
        </w:rPr>
        <w:t>I Dinosaur</w:t>
      </w:r>
      <w:bookmarkEnd w:id="125"/>
      <w:bookmarkEnd w:id="126"/>
      <w:r>
        <w:rPr>
          <w:rFonts w:ascii="DengXian" w:eastAsia="DengXian" w:hAnsi="DengXian" w:cs="Arial"/>
          <w:color w:val="000000" w:themeColor="text1"/>
          <w:sz w:val="24"/>
          <w:szCs w:val="24"/>
        </w:rPr>
        <w:t>[31]</w:t>
      </w:r>
    </w:p>
    <w:bookmarkEnd w:id="124"/>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7" w:name="OLE_LINK80"/>
      <w:bookmarkStart w:id="128" w:name="OLE_LINK86"/>
      <w:r w:rsidRPr="00A479D4">
        <w:rPr>
          <w:rFonts w:eastAsia="SimSun" w:hint="eastAsia"/>
          <w:kern w:val="2"/>
        </w:rPr>
        <w:t>磁感线</w:t>
      </w:r>
      <w:bookmarkEnd w:id="127"/>
      <w:bookmarkEnd w:id="128"/>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w:t>
      </w:r>
      <w:r w:rsidRPr="00A479D4">
        <w:rPr>
          <w:rFonts w:ascii="Times New Roman" w:eastAsia="SimSun" w:hAnsi="Times New Roman" w:cs="Times New Roman" w:hint="eastAsia"/>
          <w:kern w:val="2"/>
          <w:sz w:val="24"/>
          <w:szCs w:val="24"/>
        </w:rPr>
        <w:lastRenderedPageBreak/>
        <w:t>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 xml:space="preserve">u&lt;f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 xml:space="preserve">u=f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 xml:space="preserve">u&gt;f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Pr="00A479D4" w:rsidRDefault="002A10D8" w:rsidP="00A479D4">
      <w:pPr>
        <w:ind w:firstLine="720"/>
        <w:jc w:val="both"/>
        <w:rPr>
          <w:rFonts w:ascii="Times New Roman" w:eastAsia="SimSun" w:hAnsi="Times New Roman" w:cs="Times New Roman"/>
          <w:kern w:val="2"/>
          <w:sz w:val="24"/>
          <w:szCs w:val="24"/>
        </w:rPr>
      </w:pPr>
      <w:bookmarkStart w:id="129" w:name="OLE_LINK87"/>
      <w:bookmarkStart w:id="130"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637792" w:rsidRPr="00A479D4" w:rsidRDefault="00637792" w:rsidP="00A479D4">
      <w:pPr>
        <w:ind w:firstLine="720"/>
        <w:jc w:val="both"/>
        <w:rPr>
          <w:rFonts w:ascii="Times New Roman" w:eastAsia="SimSun" w:hAnsi="Times New Roman" w:cs="Times New Roman"/>
          <w:kern w:val="2"/>
          <w:sz w:val="24"/>
          <w:szCs w:val="24"/>
        </w:rPr>
      </w:pPr>
      <w:bookmarkStart w:id="131" w:name="OLE_LINK237"/>
      <w:bookmarkStart w:id="132"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1"/>
      <w:bookmarkEnd w:id="132"/>
      <w:r w:rsidRPr="00A479D4">
        <w:rPr>
          <w:rFonts w:ascii="Times New Roman" w:eastAsia="SimSun" w:hAnsi="Times New Roman" w:cs="Times New Roman"/>
          <w:kern w:val="2"/>
          <w:sz w:val="24"/>
          <w:szCs w:val="24"/>
        </w:rPr>
        <w:t xml:space="preserve">[10] shows in Fig.2  </w:t>
      </w:r>
      <w:bookmarkStart w:id="133" w:name="_Hlk512286437"/>
    </w:p>
    <w:bookmarkEnd w:id="133"/>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 xml:space="preserve">Fig. 2. </w:t>
      </w:r>
      <w:bookmarkStart w:id="134" w:name="_Hlk512286409"/>
      <w:r w:rsidRPr="00637792">
        <w:rPr>
          <w:color w:val="FF0000"/>
        </w:rPr>
        <w:t>First person perspective of earth-sun AR exercise</w:t>
      </w:r>
      <w:bookmarkEnd w:id="134"/>
      <w:r w:rsidRPr="00637792">
        <w:rPr>
          <w:color w:val="FF0000"/>
        </w:rPr>
        <w:t>.</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29"/>
    <w:bookmarkEnd w:id="130"/>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5" w:name="OLE_LINK123"/>
      <w:bookmarkStart w:id="136"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头显进入虚拟世界互动，这样可以达到巩固学习的效果。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Fig.20</w:t>
      </w:r>
      <w:r w:rsidRPr="00A479D4">
        <w:rPr>
          <w:rFonts w:ascii="Times New Roman" w:eastAsia="SimSun" w:hAnsi="Times New Roman" w:cs="Times New Roman" w:hint="eastAsia"/>
          <w:kern w:val="2"/>
          <w:sz w:val="24"/>
          <w:szCs w:val="24"/>
        </w:rPr>
        <w:t>。</w:t>
      </w:r>
    </w:p>
    <w:bookmarkEnd w:id="135"/>
    <w:bookmarkEnd w:id="136"/>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341247" w:rsidRDefault="00341247" w:rsidP="00341247">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7" w:name="OLE_LINK133"/>
      <w:bookmarkStart w:id="138" w:name="OLE_LINK134"/>
      <w:r w:rsidR="002A10D8">
        <w:rPr>
          <w:rFonts w:hint="eastAsia"/>
        </w:rPr>
        <w:t>基于地理位置的</w:t>
      </w:r>
      <w:r w:rsidR="002A10D8">
        <w:rPr>
          <w:rFonts w:hint="eastAsia"/>
        </w:rPr>
        <w:t xml:space="preserve">AR </w:t>
      </w:r>
      <w:r w:rsidR="002A10D8">
        <w:rPr>
          <w:rFonts w:hint="eastAsia"/>
        </w:rPr>
        <w:t>学习</w:t>
      </w:r>
      <w:bookmarkEnd w:id="137"/>
      <w:bookmarkEnd w:id="138"/>
    </w:p>
    <w:p w:rsidR="00F76F5B" w:rsidRPr="00A479D4" w:rsidRDefault="00A85E0C" w:rsidP="00A479D4">
      <w:pPr>
        <w:ind w:firstLine="720"/>
        <w:jc w:val="both"/>
        <w:rPr>
          <w:rFonts w:ascii="Times New Roman" w:eastAsia="SimSun" w:hAnsi="Times New Roman" w:cs="Times New Roman"/>
          <w:kern w:val="2"/>
          <w:sz w:val="24"/>
          <w:szCs w:val="24"/>
        </w:rPr>
      </w:pPr>
      <w:bookmarkStart w:id="139" w:name="OLE_LINK127"/>
      <w:bookmarkStart w:id="140"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39"/>
    <w:bookmarkEnd w:id="140"/>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1" w:name="OLE_LINK135"/>
      <w:bookmarkStart w:id="142" w:name="OLE_LINK136"/>
      <w:r w:rsidRPr="00A479D4">
        <w:rPr>
          <w:rFonts w:ascii="Times New Roman" w:eastAsia="SimSun" w:hAnsi="Times New Roman" w:cs="Times New Roman" w:hint="eastAsia"/>
          <w:kern w:val="2"/>
          <w:sz w:val="24"/>
          <w:szCs w:val="24"/>
        </w:rPr>
        <w:t>乐器</w:t>
      </w:r>
      <w:bookmarkEnd w:id="141"/>
      <w:bookmarkEnd w:id="142"/>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3" w:name="OLE_LINK210"/>
      <w:bookmarkStart w:id="144" w:name="OLE_LINK211"/>
      <w:r w:rsidRPr="00C520C5">
        <w:rPr>
          <w:rFonts w:ascii="Times New Roman" w:eastAsia="SimSun" w:hAnsi="Times New Roman" w:cs="Times New Roman" w:hint="eastAsia"/>
          <w:kern w:val="2"/>
          <w:sz w:val="24"/>
          <w:szCs w:val="24"/>
        </w:rPr>
        <w:t>从上一节中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3"/>
      <w:bookmarkEnd w:id="144"/>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Human-centered I</w:t>
      </w:r>
      <w:r>
        <w:rPr>
          <w:rFonts w:hint="eastAsia"/>
        </w:rPr>
        <w:t>nteraction</w:t>
      </w:r>
      <w:r>
        <w:t xml:space="preserve"> Design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5" w:name="OLE_LINK137"/>
      <w:bookmarkStart w:id="146"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45"/>
    <w:bookmarkEnd w:id="146"/>
    <w:p w:rsidR="00F76F5B" w:rsidRPr="00A479D4" w:rsidRDefault="00A43D9B" w:rsidP="00C70F32">
      <w:pPr>
        <w:pStyle w:val="222"/>
      </w:pPr>
      <w:r w:rsidRPr="00A479D4">
        <w:lastRenderedPageBreak/>
        <w:t>2.3</w:t>
      </w:r>
      <w:r w:rsidR="002A10D8" w:rsidRPr="00A479D4">
        <w:t xml:space="preserve">.2 </w:t>
      </w:r>
      <w:bookmarkStart w:id="147" w:name="_Hlk504495117"/>
      <w:bookmarkStart w:id="148" w:name="OLE_LINK15"/>
      <w:r w:rsidR="002A10D8" w:rsidRPr="00A479D4">
        <w:t>I</w:t>
      </w:r>
      <w:r w:rsidR="002A10D8" w:rsidRPr="00A479D4">
        <w:rPr>
          <w:rFonts w:hint="eastAsia"/>
        </w:rPr>
        <w:t>nteraction</w:t>
      </w:r>
      <w:r w:rsidR="002A10D8" w:rsidRPr="00A479D4">
        <w:t xml:space="preserve"> Design for VR and AR</w:t>
      </w:r>
      <w:bookmarkEnd w:id="147"/>
      <w:bookmarkEnd w:id="148"/>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7F4DB6">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1</w:t>
      </w:r>
      <w:r w:rsidRPr="00A479D4">
        <w:rPr>
          <w:rFonts w:ascii="Times New Roman" w:eastAsia="SimSun" w:hAnsi="Times New Roman" w:cs="Times New Roman" w:hint="eastAsia"/>
          <w:kern w:val="2"/>
          <w:sz w:val="24"/>
          <w:szCs w:val="24"/>
        </w:rPr>
        <w:t>，动作捕捉</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全身动捕在很多场合并不是必须的，它的一个问题，在于没有反馈，用户很难感觉到自己的操作是有效的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，触觉反馈</w:t>
      </w:r>
    </w:p>
    <w:p w:rsidR="00265954" w:rsidRPr="00A479D4" w:rsidRDefault="002A10D8" w:rsidP="00A479D4">
      <w:pPr>
        <w:ind w:firstLine="720"/>
        <w:jc w:val="both"/>
        <w:rPr>
          <w:rFonts w:ascii="Times New Roman" w:eastAsia="SimSun" w:hAnsi="Times New Roman" w:cs="Times New Roman"/>
          <w:kern w:val="2"/>
          <w:sz w:val="24"/>
          <w:szCs w:val="24"/>
        </w:rPr>
      </w:pPr>
      <w:bookmarkStart w:id="149" w:name="OLE_LINK104"/>
      <w:bookmarkStart w:id="150" w:name="OLE_LINK105"/>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头显厂商</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p>
    <w:bookmarkEnd w:id="149"/>
    <w:bookmarkEnd w:id="150"/>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，眼球追踪</w:t>
      </w:r>
    </w:p>
    <w:p w:rsidR="00265954" w:rsidRPr="00A479D4" w:rsidRDefault="002A10D8" w:rsidP="00A479D4">
      <w:pPr>
        <w:ind w:firstLine="720"/>
        <w:jc w:val="both"/>
        <w:rPr>
          <w:rFonts w:ascii="Times New Roman" w:eastAsia="SimSun" w:hAnsi="Times New Roman" w:cs="Times New Roman"/>
          <w:kern w:val="2"/>
          <w:sz w:val="24"/>
          <w:szCs w:val="24"/>
        </w:rPr>
      </w:pPr>
      <w:bookmarkStart w:id="151" w:name="OLE_LINK106"/>
      <w:bookmarkStart w:id="152" w:name="OLE_LINK107"/>
      <w:bookmarkStart w:id="153" w:name="OLE_LINK108"/>
      <w:bookmarkStart w:id="154" w:name="OLE_LINK109"/>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头显呈现出的图像更自然，延迟更小，大大增加可玩性。眼球追踪技术被大部分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从业者认为将成为解决虚拟现实头盔眩晕病问题的一个重要技术突破。</w:t>
      </w:r>
      <w:bookmarkEnd w:id="151"/>
      <w:bookmarkEnd w:id="152"/>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r w:rsidR="00265954" w:rsidRPr="00A479D4">
        <w:rPr>
          <w:rFonts w:ascii="Times New Roman" w:eastAsia="SimSun" w:hAnsi="Times New Roman" w:cs="Times New Roman" w:hint="eastAsia"/>
          <w:kern w:val="2"/>
          <w:sz w:val="24"/>
          <w:szCs w:val="24"/>
        </w:rPr>
        <w:t>头显</w:t>
      </w:r>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p>
    <w:bookmarkEnd w:id="153"/>
    <w:bookmarkEnd w:id="154"/>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，手势跟踪</w:t>
      </w:r>
    </w:p>
    <w:p w:rsidR="00F76F5B" w:rsidRPr="00A479D4" w:rsidRDefault="00EE0C24"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微软</w:t>
      </w:r>
      <w:r w:rsidRPr="00A479D4">
        <w:rPr>
          <w:rFonts w:ascii="Times New Roman" w:eastAsia="SimSun" w:hAnsi="Times New Roman" w:cs="Times New Roman"/>
          <w:kern w:val="2"/>
          <w:sz w:val="24"/>
          <w:szCs w:val="24"/>
        </w:rPr>
        <w:t>HoloLens</w:t>
      </w:r>
      <w:r w:rsidRPr="00A479D4">
        <w:rPr>
          <w:rFonts w:ascii="Times New Roman" w:eastAsia="SimSun" w:hAnsi="Times New Roman" w:cs="Times New Roman" w:hint="eastAsia"/>
          <w:kern w:val="2"/>
          <w:sz w:val="24"/>
          <w:szCs w:val="24"/>
        </w:rPr>
        <w:t>是利用手势进行交互的、最有特点的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硬件。戴上</w:t>
      </w:r>
      <w:r w:rsidRPr="00A479D4">
        <w:rPr>
          <w:rFonts w:ascii="Times New Roman" w:eastAsia="SimSun" w:hAnsi="Times New Roman" w:cs="Times New Roman"/>
          <w:kern w:val="2"/>
          <w:sz w:val="24"/>
          <w:szCs w:val="24"/>
        </w:rPr>
        <w:t>HoloLens</w:t>
      </w:r>
      <w:r w:rsidRPr="00A479D4">
        <w:rPr>
          <w:rFonts w:ascii="Times New Roman" w:eastAsia="SimSun" w:hAnsi="Times New Roman" w:cs="Times New Roman" w:hint="eastAsia"/>
          <w:kern w:val="2"/>
          <w:sz w:val="24"/>
          <w:szCs w:val="24"/>
        </w:rPr>
        <w:t>眼镜后，可通过手指在空中点选、拖动、拉伸来控制虚拟物体、功能菜单界面。比如利用</w:t>
      </w:r>
      <w:r w:rsidRPr="00A479D4">
        <w:rPr>
          <w:rFonts w:ascii="Times New Roman" w:eastAsia="SimSun" w:hAnsi="Times New Roman" w:cs="Times New Roman"/>
          <w:kern w:val="2"/>
          <w:sz w:val="24"/>
          <w:szCs w:val="24"/>
        </w:rPr>
        <w:t>Air tap </w:t>
      </w:r>
      <w:r w:rsidRPr="00A479D4">
        <w:rPr>
          <w:rFonts w:ascii="Times New Roman" w:eastAsia="SimSun" w:hAnsi="Times New Roman" w:cs="Times New Roman" w:hint="eastAsia"/>
          <w:kern w:val="2"/>
          <w:sz w:val="24"/>
          <w:szCs w:val="24"/>
        </w:rPr>
        <w:t>手势打开全息图，利用</w:t>
      </w:r>
      <w:r w:rsidRPr="00A479D4">
        <w:rPr>
          <w:rFonts w:ascii="Times New Roman" w:eastAsia="SimSun" w:hAnsi="Times New Roman" w:cs="Times New Roman"/>
          <w:kern w:val="2"/>
          <w:sz w:val="24"/>
          <w:szCs w:val="24"/>
        </w:rPr>
        <w:t>Bloom </w:t>
      </w:r>
      <w:r w:rsidRPr="00A479D4">
        <w:rPr>
          <w:rFonts w:ascii="Times New Roman" w:eastAsia="SimSun" w:hAnsi="Times New Roman" w:cs="Times New Roman" w:hint="eastAsia"/>
          <w:kern w:val="2"/>
          <w:sz w:val="24"/>
          <w:szCs w:val="24"/>
        </w:rPr>
        <w:t>手势打开开始菜单。</w:t>
      </w:r>
      <w:r w:rsidR="002A10D8" w:rsidRPr="00A479D4">
        <w:rPr>
          <w:rFonts w:ascii="Times New Roman" w:eastAsia="SimSun" w:hAnsi="Times New Roman" w:cs="Times New Roman" w:hint="eastAsia"/>
          <w:kern w:val="2"/>
          <w:sz w:val="24"/>
          <w:szCs w:val="24"/>
        </w:rPr>
        <w:t>使用手势跟踪作为交互可以分为两种方式：第一种是使用光学跟踪，比如</w:t>
      </w:r>
      <w:r w:rsidR="002A10D8" w:rsidRPr="00A479D4">
        <w:rPr>
          <w:rFonts w:ascii="Times New Roman" w:eastAsia="SimSun" w:hAnsi="Times New Roman" w:cs="Times New Roman" w:hint="eastAsia"/>
          <w:kern w:val="2"/>
          <w:sz w:val="24"/>
          <w:szCs w:val="24"/>
        </w:rPr>
        <w:t>Leap Mo</w:t>
      </w:r>
      <w:hyperlink r:id="rId47" w:tgtFrame="_blank" w:tooltip="TI社区" w:history="1">
        <w:r w:rsidR="002A10D8" w:rsidRPr="00A479D4">
          <w:rPr>
            <w:rFonts w:ascii="Times New Roman" w:eastAsia="SimSun" w:hAnsi="Times New Roman" w:cs="Times New Roman" w:hint="eastAsia"/>
            <w:kern w:val="2"/>
            <w:sz w:val="24"/>
            <w:szCs w:val="24"/>
          </w:rPr>
          <w:t>TI</w:t>
        </w:r>
      </w:hyperlink>
      <w:r w:rsidR="002A10D8" w:rsidRPr="00A479D4">
        <w:rPr>
          <w:rFonts w:ascii="Times New Roman" w:eastAsia="SimSun" w:hAnsi="Times New Roman" w:cs="Times New Roman" w:hint="eastAsia"/>
          <w:kern w:val="2"/>
          <w:sz w:val="24"/>
          <w:szCs w:val="24"/>
        </w:rPr>
        <w:t>on</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NimbleVR</w:t>
      </w:r>
      <w:r w:rsidR="002A10D8" w:rsidRPr="00A479D4">
        <w:rPr>
          <w:rFonts w:ascii="Times New Roman" w:eastAsia="SimSun" w:hAnsi="Times New Roman" w:cs="Times New Roman" w:hint="eastAsia"/>
          <w:kern w:val="2"/>
          <w:sz w:val="24"/>
          <w:szCs w:val="24"/>
        </w:rPr>
        <w:t>这样的深度传感器，第二种是将传感器戴在手上的数据手套。</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，方向追踪</w:t>
      </w:r>
    </w:p>
    <w:p w:rsidR="00EE7570" w:rsidRPr="00A479D4" w:rsidRDefault="002A10D8" w:rsidP="00A479D4">
      <w:pPr>
        <w:ind w:firstLine="720"/>
        <w:jc w:val="both"/>
        <w:rPr>
          <w:rFonts w:ascii="Times New Roman" w:eastAsia="SimSun" w:hAnsi="Times New Roman" w:cs="Times New Roman"/>
          <w:kern w:val="2"/>
          <w:sz w:val="24"/>
          <w:szCs w:val="24"/>
        </w:rPr>
      </w:pPr>
      <w:bookmarkStart w:id="155" w:name="OLE_LINK110"/>
      <w:bookmarkStart w:id="156" w:name="OLE_LINK139"/>
      <w:r w:rsidRPr="00A479D4">
        <w:rPr>
          <w:rFonts w:ascii="Times New Roman" w:eastAsia="SimSun" w:hAnsi="Times New Roman" w:cs="Times New Roman" w:hint="eastAsia"/>
          <w:kern w:val="2"/>
          <w:sz w:val="24"/>
          <w:szCs w:val="24"/>
        </w:rPr>
        <w:t>方向追踪除了可以用来瞄点，还可以用来控制用户在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中的前进方向。</w:t>
      </w:r>
      <w:r w:rsidR="00EE7570" w:rsidRPr="00A479D4">
        <w:rPr>
          <w:rFonts w:ascii="Times New Roman" w:eastAsia="SimSun" w:hAnsi="Times New Roman" w:cs="Times New Roman" w:hint="eastAsia"/>
          <w:kern w:val="2"/>
          <w:sz w:val="24"/>
          <w:szCs w:val="24"/>
        </w:rPr>
        <w:t>比如以用户面朝的方向作为行走方向</w:t>
      </w:r>
      <w:r w:rsidRPr="00A479D4">
        <w:rPr>
          <w:rFonts w:ascii="Times New Roman" w:eastAsia="SimSun" w:hAnsi="Times New Roman" w:cs="Times New Roman" w:hint="eastAsia"/>
          <w:kern w:val="2"/>
          <w:sz w:val="24"/>
          <w:szCs w:val="24"/>
        </w:rPr>
        <w:t>不过，如果用方向追踪调整方向的话很可能会有转不过去的情况，因为用户不</w:t>
      </w:r>
      <w:r w:rsidR="00E07495" w:rsidRPr="00A479D4">
        <w:rPr>
          <w:rFonts w:ascii="Times New Roman" w:eastAsia="SimSun" w:hAnsi="Times New Roman" w:cs="Times New Roman" w:hint="eastAsia"/>
          <w:kern w:val="2"/>
          <w:sz w:val="24"/>
          <w:szCs w:val="24"/>
        </w:rPr>
        <w:t>能</w:t>
      </w:r>
      <w:r w:rsidRPr="00A479D4">
        <w:rPr>
          <w:rFonts w:ascii="Times New Roman" w:eastAsia="SimSun" w:hAnsi="Times New Roman" w:cs="Times New Roman" w:hint="eastAsia"/>
          <w:kern w:val="2"/>
          <w:sz w:val="24"/>
          <w:szCs w:val="24"/>
        </w:rPr>
        <w:t>总是坐在能够</w:t>
      </w:r>
      <w:r w:rsidRPr="00A479D4">
        <w:rPr>
          <w:rFonts w:ascii="Times New Roman" w:eastAsia="SimSun" w:hAnsi="Times New Roman" w:cs="Times New Roman" w:hint="eastAsia"/>
          <w:kern w:val="2"/>
          <w:sz w:val="24"/>
          <w:szCs w:val="24"/>
        </w:rPr>
        <w:t>360</w:t>
      </w:r>
      <w:r w:rsidRPr="00A479D4">
        <w:rPr>
          <w:rFonts w:ascii="Times New Roman" w:eastAsia="SimSun" w:hAnsi="Times New Roman" w:cs="Times New Roman" w:hint="eastAsia"/>
          <w:kern w:val="2"/>
          <w:sz w:val="24"/>
          <w:szCs w:val="24"/>
        </w:rPr>
        <w:t>度旋转的转椅上的，可能很多情况下都会空间受限。</w:t>
      </w:r>
    </w:p>
    <w:bookmarkEnd w:id="155"/>
    <w:bookmarkEnd w:id="156"/>
    <w:p w:rsidR="00F76F5B" w:rsidRPr="00A479D4" w:rsidRDefault="00EE7570"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7</w:t>
      </w:r>
      <w:r w:rsidR="002A10D8" w:rsidRPr="00A479D4">
        <w:rPr>
          <w:rFonts w:ascii="Times New Roman" w:eastAsia="SimSun" w:hAnsi="Times New Roman" w:cs="Times New Roman" w:hint="eastAsia"/>
          <w:kern w:val="2"/>
          <w:sz w:val="24"/>
          <w:szCs w:val="24"/>
        </w:rPr>
        <w:t>，语音交互</w:t>
      </w:r>
    </w:p>
    <w:p w:rsidR="00F76F5B" w:rsidRPr="00A479D4" w:rsidRDefault="00EE0C24" w:rsidP="00A479D4">
      <w:pPr>
        <w:ind w:firstLine="720"/>
        <w:jc w:val="both"/>
        <w:rPr>
          <w:rFonts w:ascii="Times New Roman" w:eastAsia="SimSun" w:hAnsi="Times New Roman" w:cs="Times New Roman"/>
          <w:kern w:val="2"/>
          <w:sz w:val="24"/>
          <w:szCs w:val="24"/>
        </w:rPr>
      </w:pPr>
      <w:bookmarkStart w:id="157" w:name="OLE_LINK156"/>
      <w:bookmarkStart w:id="158" w:name="OLE_LINK157"/>
      <w:bookmarkStart w:id="159" w:name="OLE_LINK140"/>
      <w:bookmarkStart w:id="160" w:name="OLE_LINK147"/>
      <w:bookmarkStart w:id="161" w:name="OLE_LINK148"/>
      <w:bookmarkStart w:id="162" w:name="OLE_LINK149"/>
      <w:r w:rsidRPr="00A479D4">
        <w:rPr>
          <w:rFonts w:ascii="Times New Roman" w:eastAsia="SimSun" w:hAnsi="Times New Roman" w:cs="Times New Roman" w:hint="eastAsia"/>
          <w:kern w:val="2"/>
          <w:sz w:val="24"/>
          <w:szCs w:val="24"/>
        </w:rPr>
        <w:lastRenderedPageBreak/>
        <w:t>手势操控固然解放了双手，但是它有着致命的缺陷，那就是频繁的抬手会造成手臂酸软。现在微软</w:t>
      </w:r>
      <w:r w:rsidRPr="00A479D4">
        <w:rPr>
          <w:rFonts w:ascii="Times New Roman" w:eastAsia="SimSun" w:hAnsi="Times New Roman" w:cs="Times New Roman"/>
          <w:kern w:val="2"/>
          <w:sz w:val="24"/>
          <w:szCs w:val="24"/>
        </w:rPr>
        <w:t>Cortana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 Now</w:t>
      </w:r>
      <w:r w:rsidRPr="00A479D4">
        <w:rPr>
          <w:rFonts w:ascii="Times New Roman" w:eastAsia="SimSun" w:hAnsi="Times New Roman" w:cs="Times New Roman" w:hint="eastAsia"/>
          <w:kern w:val="2"/>
          <w:sz w:val="24"/>
          <w:szCs w:val="24"/>
        </w:rPr>
        <w:t>、苹果</w:t>
      </w:r>
      <w:r w:rsidRPr="00A479D4">
        <w:rPr>
          <w:rFonts w:ascii="Times New Roman" w:eastAsia="SimSun" w:hAnsi="Times New Roman" w:cs="Times New Roman"/>
          <w:kern w:val="2"/>
          <w:sz w:val="24"/>
          <w:szCs w:val="24"/>
        </w:rPr>
        <w:t>Siri</w:t>
      </w:r>
      <w:r w:rsidRPr="00A479D4">
        <w:rPr>
          <w:rFonts w:ascii="Times New Roman" w:eastAsia="SimSun" w:hAnsi="Times New Roman" w:cs="Times New Roman" w:hint="eastAsia"/>
          <w:kern w:val="2"/>
          <w:sz w:val="24"/>
          <w:szCs w:val="24"/>
        </w:rPr>
        <w:t>、亚马逊</w:t>
      </w:r>
      <w:r w:rsidRPr="00A479D4">
        <w:rPr>
          <w:rFonts w:ascii="Times New Roman" w:eastAsia="SimSun" w:hAnsi="Times New Roman" w:cs="Times New Roman"/>
          <w:kern w:val="2"/>
          <w:sz w:val="24"/>
          <w:szCs w:val="24"/>
        </w:rPr>
        <w:t>Echo</w:t>
      </w:r>
      <w:r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交互需求。</w:t>
      </w:r>
      <w:bookmarkEnd w:id="157"/>
      <w:bookmarkEnd w:id="158"/>
      <w:r w:rsidR="002A10D8" w:rsidRPr="00A479D4">
        <w:rPr>
          <w:rFonts w:ascii="Times New Roman" w:eastAsia="SimSun" w:hAnsi="Times New Roman" w:cs="Times New Roman" w:hint="eastAsia"/>
          <w:kern w:val="2"/>
          <w:sz w:val="24"/>
          <w:szCs w:val="24"/>
        </w:rPr>
        <w:t>使用语音</w:t>
      </w:r>
      <w:r w:rsidR="00521CE8" w:rsidRPr="00A479D4">
        <w:rPr>
          <w:rFonts w:ascii="Times New Roman" w:eastAsia="SimSun" w:hAnsi="Times New Roman" w:cs="Times New Roman" w:hint="eastAsia"/>
          <w:kern w:val="2"/>
          <w:sz w:val="24"/>
          <w:szCs w:val="24"/>
        </w:rPr>
        <w:t>控制</w:t>
      </w:r>
      <w:r w:rsidR="002A10D8" w:rsidRPr="00A479D4">
        <w:rPr>
          <w:rFonts w:ascii="Times New Roman" w:eastAsia="SimSun" w:hAnsi="Times New Roman" w:cs="Times New Roman" w:hint="eastAsia"/>
          <w:kern w:val="2"/>
          <w:sz w:val="24"/>
          <w:szCs w:val="24"/>
        </w:rPr>
        <w:t>，</w:t>
      </w:r>
      <w:r w:rsidR="00521CE8" w:rsidRPr="00A479D4">
        <w:rPr>
          <w:rFonts w:ascii="Times New Roman" w:eastAsia="SimSun" w:hAnsi="Times New Roman" w:cs="Times New Roman" w:hint="eastAsia"/>
          <w:kern w:val="2"/>
          <w:sz w:val="24"/>
          <w:szCs w:val="24"/>
        </w:rPr>
        <w:t>用户</w:t>
      </w:r>
      <w:r w:rsidR="002A10D8" w:rsidRPr="00A479D4">
        <w:rPr>
          <w:rFonts w:ascii="Times New Roman" w:eastAsia="SimSun" w:hAnsi="Times New Roman" w:cs="Times New Roman" w:hint="eastAsia"/>
          <w:kern w:val="2"/>
          <w:sz w:val="24"/>
          <w:szCs w:val="24"/>
        </w:rPr>
        <w:t>和他正在观察的世界互不干扰。用户和</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w:t>
      </w:r>
      <w:r w:rsidR="00521CE8" w:rsidRPr="00A479D4">
        <w:rPr>
          <w:rFonts w:ascii="Times New Roman" w:eastAsia="SimSun" w:hAnsi="Times New Roman" w:cs="Times New Roman" w:hint="eastAsia"/>
          <w:kern w:val="2"/>
          <w:sz w:val="24"/>
          <w:szCs w:val="24"/>
        </w:rPr>
        <w:t>实现</w:t>
      </w:r>
      <w:r w:rsidR="002A10D8" w:rsidRPr="00A479D4">
        <w:rPr>
          <w:rFonts w:ascii="Times New Roman" w:eastAsia="SimSun" w:hAnsi="Times New Roman" w:cs="Times New Roman" w:hint="eastAsia"/>
          <w:kern w:val="2"/>
          <w:sz w:val="24"/>
          <w:szCs w:val="24"/>
        </w:rPr>
        <w:t>交流</w:t>
      </w:r>
      <w:bookmarkEnd w:id="159"/>
      <w:bookmarkEnd w:id="160"/>
      <w:r w:rsidR="002A10D8" w:rsidRPr="00A479D4">
        <w:rPr>
          <w:rFonts w:ascii="Times New Roman" w:eastAsia="SimSun" w:hAnsi="Times New Roman" w:cs="Times New Roman" w:hint="eastAsia"/>
          <w:kern w:val="2"/>
          <w:sz w:val="24"/>
          <w:szCs w:val="24"/>
        </w:rPr>
        <w:t>。</w:t>
      </w:r>
    </w:p>
    <w:bookmarkEnd w:id="161"/>
    <w:bookmarkEnd w:id="162"/>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8</w:t>
      </w:r>
      <w:r w:rsidRPr="00A479D4">
        <w:rPr>
          <w:rFonts w:ascii="Times New Roman" w:eastAsia="SimSun" w:hAnsi="Times New Roman" w:cs="Times New Roman" w:hint="eastAsia"/>
          <w:kern w:val="2"/>
          <w:sz w:val="24"/>
          <w:szCs w:val="24"/>
        </w:rPr>
        <w:t>，传感器</w:t>
      </w:r>
      <w:r w:rsidRPr="00A479D4">
        <w:rPr>
          <w:rFonts w:ascii="Times New Roman" w:eastAsia="SimSun" w:hAnsi="Times New Roman" w:cs="Times New Roman" w:hint="eastAsia"/>
          <w:kern w:val="2"/>
          <w:sz w:val="24"/>
          <w:szCs w:val="24"/>
        </w:rPr>
        <w:t xml:space="preserve"> </w:t>
      </w:r>
    </w:p>
    <w:p w:rsidR="00521CE8" w:rsidRPr="00A479D4" w:rsidRDefault="002A10D8" w:rsidP="00A479D4">
      <w:pPr>
        <w:ind w:firstLine="720"/>
        <w:jc w:val="both"/>
        <w:rPr>
          <w:rFonts w:ascii="Times New Roman" w:eastAsia="SimSun" w:hAnsi="Times New Roman" w:cs="Times New Roman"/>
          <w:kern w:val="2"/>
          <w:sz w:val="24"/>
          <w:szCs w:val="24"/>
        </w:rPr>
      </w:pPr>
      <w:bookmarkStart w:id="163" w:name="OLE_LINK150"/>
      <w:bookmarkStart w:id="164" w:name="OLE_LINK151"/>
      <w:r w:rsidRPr="00A479D4">
        <w:rPr>
          <w:rFonts w:ascii="Times New Roman" w:eastAsia="SimSun" w:hAnsi="Times New Roman" w:cs="Times New Roman" w:hint="eastAsia"/>
          <w:kern w:val="2"/>
          <w:sz w:val="24"/>
          <w:szCs w:val="24"/>
        </w:rPr>
        <w:t>传感器能够帮助人们与多维的</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信息环境进行自然地交互。比如万向跑步机，目前</w:t>
      </w:r>
      <w:r w:rsidRPr="00A479D4">
        <w:rPr>
          <w:rFonts w:ascii="Times New Roman" w:eastAsia="SimSun" w:hAnsi="Times New Roman" w:cs="Times New Roman" w:hint="eastAsia"/>
          <w:kern w:val="2"/>
          <w:sz w:val="24"/>
          <w:szCs w:val="24"/>
        </w:rPr>
        <w:t>Virtuix</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Cyberith</w:t>
      </w:r>
      <w:r w:rsidRPr="00A479D4">
        <w:rPr>
          <w:rFonts w:ascii="Times New Roman" w:eastAsia="SimSun" w:hAnsi="Times New Roman" w:cs="Times New Roman" w:hint="eastAsia"/>
          <w:kern w:val="2"/>
          <w:sz w:val="24"/>
          <w:szCs w:val="24"/>
        </w:rPr>
        <w:t>和国内的</w:t>
      </w:r>
      <w:r w:rsidRPr="00A479D4">
        <w:rPr>
          <w:rFonts w:ascii="Times New Roman" w:eastAsia="SimSun" w:hAnsi="Times New Roman" w:cs="Times New Roman" w:hint="eastAsia"/>
          <w:kern w:val="2"/>
          <w:sz w:val="24"/>
          <w:szCs w:val="24"/>
        </w:rPr>
        <w:t>KAT</w:t>
      </w:r>
      <w:r w:rsidRPr="00A479D4">
        <w:rPr>
          <w:rFonts w:ascii="Times New Roman" w:eastAsia="SimSun" w:hAnsi="Times New Roman" w:cs="Times New Roman" w:hint="eastAsia"/>
          <w:kern w:val="2"/>
          <w:sz w:val="24"/>
          <w:szCs w:val="24"/>
        </w:rPr>
        <w:t>都在研发这种产品。还比如全身</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套装</w:t>
      </w:r>
      <w:r w:rsidRPr="00A479D4">
        <w:rPr>
          <w:rFonts w:ascii="Times New Roman" w:eastAsia="SimSun" w:hAnsi="Times New Roman" w:cs="Times New Roman" w:hint="eastAsia"/>
          <w:kern w:val="2"/>
          <w:sz w:val="24"/>
          <w:szCs w:val="24"/>
        </w:rPr>
        <w:t>Teslasuit</w:t>
      </w:r>
      <w:r w:rsidRPr="00A479D4">
        <w:rPr>
          <w:rFonts w:ascii="Times New Roman" w:eastAsia="SimSun" w:hAnsi="Times New Roman" w:cs="Times New Roman" w:hint="eastAsia"/>
          <w:kern w:val="2"/>
          <w:sz w:val="24"/>
          <w:szCs w:val="24"/>
        </w:rPr>
        <w: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63"/>
    <w:bookmarkEnd w:id="164"/>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9</w:t>
      </w:r>
      <w:r w:rsidRPr="00A479D4">
        <w:rPr>
          <w:rFonts w:ascii="Times New Roman" w:eastAsia="SimSun" w:hAnsi="Times New Roman" w:cs="Times New Roman" w:hint="eastAsia"/>
          <w:kern w:val="2"/>
          <w:sz w:val="24"/>
          <w:szCs w:val="24"/>
        </w:rPr>
        <w:t>，虚拟现实主题公园</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虚拟现实主题公园</w:t>
      </w:r>
      <w:r w:rsidRPr="00A479D4">
        <w:rPr>
          <w:rFonts w:ascii="Times New Roman" w:eastAsia="SimSun" w:hAnsi="Times New Roman" w:cs="Times New Roman" w:hint="eastAsia"/>
          <w:kern w:val="2"/>
          <w:sz w:val="24"/>
          <w:szCs w:val="24"/>
        </w:rPr>
        <w:t>The Void</w:t>
      </w:r>
      <w:r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就采用了这种途径，把虚拟世界构建在物理世界之上，让使用者能够感觉到周围的物体并使用真实的道具，比如手提灯、剑、枪等，中国媒体称之为“地表最强娱乐设施”。</w:t>
      </w:r>
    </w:p>
    <w:p w:rsidR="00E223A6" w:rsidRPr="00A479D4" w:rsidRDefault="005E7961" w:rsidP="00A479D4">
      <w:pPr>
        <w:ind w:firstLine="720"/>
        <w:jc w:val="both"/>
        <w:rPr>
          <w:rFonts w:ascii="Times New Roman" w:eastAsia="SimSun" w:hAnsi="Times New Roman" w:cs="Times New Roman"/>
          <w:kern w:val="2"/>
          <w:sz w:val="24"/>
          <w:szCs w:val="24"/>
        </w:rPr>
      </w:pPr>
      <w:bookmarkStart w:id="165" w:name="OLE_LINK152"/>
      <w:bookmarkStart w:id="166" w:name="OLE_LINK153"/>
      <w:r>
        <w:rPr>
          <w:rFonts w:ascii="Times New Roman" w:eastAsia="SimSun" w:hAnsi="Times New Roman" w:cs="Times New Roman" w:hint="eastAsia"/>
          <w:kern w:val="2"/>
          <w:sz w:val="24"/>
          <w:szCs w:val="24"/>
        </w:rPr>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bookmarkStart w:id="167" w:name="_GoBack"/>
      <w:bookmarkEnd w:id="167"/>
    </w:p>
    <w:bookmarkEnd w:id="165"/>
    <w:bookmarkEnd w:id="166"/>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8" w:name="OLE_LINK158"/>
      <w:bookmarkStart w:id="169"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8"/>
    <w:bookmarkEnd w:id="169"/>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drawing>
          <wp:inline distT="0" distB="0" distL="0" distR="0">
            <wp:extent cx="2282556" cy="1306672"/>
            <wp:effectExtent l="0" t="0" r="3810" b="8255"/>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19901" cy="1328051"/>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Pr="006D4CCD" w:rsidRDefault="002A10D8" w:rsidP="006D4CCD">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5F6A45" w:rsidP="0036646F">
      <w:pPr>
        <w:pStyle w:val="zhang2"/>
      </w:pPr>
      <w:bookmarkStart w:id="170" w:name="_Hlk512368973"/>
      <w:r w:rsidRPr="005F6A45">
        <w:rPr>
          <w:rFonts w:hint="eastAsia"/>
        </w:rPr>
        <w:t>Ⅲ</w:t>
      </w:r>
      <w:r w:rsidRPr="005F6A45">
        <w:rPr>
          <w:rFonts w:hint="eastAsia"/>
        </w:rPr>
        <w:t xml:space="preserve"> </w:t>
      </w:r>
      <w:bookmarkEnd w:id="170"/>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6434EB" w:rsidP="006434E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6434EB" w:rsidRDefault="006434EB" w:rsidP="006434EB">
      <w:pPr>
        <w:pStyle w:val="qtextpara"/>
        <w:spacing w:before="0" w:beforeAutospacing="0" w:after="240" w:afterAutospacing="0"/>
        <w:ind w:firstLine="360"/>
        <w:jc w:val="both"/>
        <w:rPr>
          <w:rFonts w:ascii="DengXian" w:eastAsia="DengXian" w:hAnsi="DengXian" w:cs="Arial"/>
          <w:color w:val="000000" w:themeColor="text1"/>
        </w:rPr>
      </w:pPr>
      <w:bookmarkStart w:id="171" w:name="OLE_LINK37"/>
      <w:bookmarkStart w:id="172"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w:t>
      </w:r>
      <w:r>
        <w:rPr>
          <w:rFonts w:ascii="DengXian" w:eastAsia="DengXian" w:hAnsi="DengXian" w:cs="Arial"/>
          <w:color w:val="000000" w:themeColor="text1"/>
        </w:rPr>
        <w:t xml:space="preserve"> </w:t>
      </w:r>
      <w:r>
        <w:rPr>
          <w:rFonts w:ascii="DengXian" w:eastAsia="DengXian" w:hAnsi="DengXian" w:cs="Arial" w:hint="eastAsia"/>
          <w:color w:val="000000" w:themeColor="text1"/>
        </w:rPr>
        <w:t>安卓和苹果I</w:t>
      </w:r>
      <w:r>
        <w:rPr>
          <w:rFonts w:ascii="DengXian" w:eastAsia="DengXian" w:hAnsi="DengXian" w:cs="Arial"/>
          <w:color w:val="000000" w:themeColor="text1"/>
        </w:rPr>
        <w:t>OS</w:t>
      </w:r>
      <w:r>
        <w:rPr>
          <w:rFonts w:ascii="DengXian" w:eastAsia="DengXian" w:hAnsi="DengXian" w:cs="Arial" w:hint="eastAsia"/>
          <w:color w:val="000000" w:themeColor="text1"/>
        </w:rPr>
        <w:t>系统的大部分手机都可以使用，在</w:t>
      </w:r>
      <w:bookmarkEnd w:id="171"/>
      <w:bookmarkEnd w:id="172"/>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6434EB">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3" w:name="OLE_LINK8"/>
      <w:bookmarkStart w:id="174"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3"/>
    <w:bookmarkEnd w:id="174"/>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5" w:name="OLE_LINK28"/>
      <w:bookmarkStart w:id="176"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5"/>
    <w:bookmarkEnd w:id="176"/>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w:t>
      </w:r>
      <w:r>
        <w:rPr>
          <w:rFonts w:ascii="DengXian" w:eastAsia="DengXian" w:hAnsi="DengXian" w:cs="Arial" w:hint="eastAsia"/>
          <w:color w:val="000000" w:themeColor="text1"/>
        </w:rPr>
        <w:lastRenderedPageBreak/>
        <w:t>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t>4.2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06924" w:rsidRDefault="00C06924">
                            <w:pPr>
                              <w:pStyle w:val="af7"/>
                              <w:wordWrap/>
                              <w:spacing w:line="312" w:lineRule="auto"/>
                              <w:jc w:val="left"/>
                              <w:rPr>
                                <w:rFonts w:ascii="DengXian" w:eastAsia="DengXian" w:hAnsi="DengXian" w:cs="Arial"/>
                                <w:color w:val="000000" w:themeColor="text1"/>
                                <w:sz w:val="24"/>
                                <w:szCs w:val="24"/>
                              </w:rPr>
                            </w:pP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06924" w:rsidRDefault="00C0692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06924" w:rsidRDefault="00C06924">
                      <w:pPr>
                        <w:pStyle w:val="af7"/>
                        <w:wordWrap/>
                        <w:spacing w:line="312" w:lineRule="auto"/>
                        <w:jc w:val="left"/>
                        <w:rPr>
                          <w:rFonts w:ascii="DengXian" w:eastAsia="DengXian" w:hAnsi="DengXian" w:cs="Arial"/>
                          <w:color w:val="000000" w:themeColor="text1"/>
                          <w:sz w:val="24"/>
                          <w:szCs w:val="24"/>
                        </w:rPr>
                      </w:pP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06924" w:rsidRDefault="00C0692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06924" w:rsidRDefault="00C0692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lastRenderedPageBreak/>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77" w:name="OLE_LINK185"/>
      <w:bookmarkStart w:id="178"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79" w:name="OLE_LINK154"/>
      <w:bookmarkStart w:id="180" w:name="OLE_LINK155"/>
      <w:r w:rsidRPr="00884190">
        <w:rPr>
          <w:rFonts w:ascii="DengXian" w:eastAsia="DengXian" w:hAnsi="DengXian" w:cs="Arial" w:hint="eastAsia"/>
          <w:color w:val="000000" w:themeColor="text1"/>
          <w:sz w:val="24"/>
          <w:szCs w:val="24"/>
        </w:rPr>
        <w:t>取得了一定成效</w:t>
      </w:r>
      <w:bookmarkEnd w:id="179"/>
      <w:bookmarkEnd w:id="180"/>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77"/>
    <w:bookmarkEnd w:id="178"/>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1"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2" w:name="OLE_LINK189"/>
      <w:bookmarkStart w:id="183"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2"/>
      <w:bookmarkEnd w:id="183"/>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1"/>
      <w:r>
        <w:rPr>
          <w:rFonts w:ascii="Century" w:hAnsi="Century" w:cs="Arial"/>
          <w:color w:val="0070C0"/>
        </w:rPr>
        <w:t xml:space="preserve">    </w:t>
      </w:r>
      <w:r>
        <w:t xml:space="preserve"> </w:t>
      </w:r>
    </w:p>
    <w:p w:rsidR="00E5203D" w:rsidRDefault="00FA298E" w:rsidP="00FA298E">
      <w:pPr>
        <w:pStyle w:val="222"/>
      </w:pPr>
      <w:r>
        <w:lastRenderedPageBreak/>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84"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4"/>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5" w:name="OLE_LINK191"/>
      <w:bookmarkStart w:id="186" w:name="OLE_LINK192"/>
      <w:r w:rsidR="004C27D4">
        <w:rPr>
          <w:rFonts w:ascii="DengXian" w:eastAsia="DengXian" w:hAnsi="DengXian" w:cs="Arial" w:hint="eastAsia"/>
          <w:color w:val="000000" w:themeColor="text1"/>
        </w:rPr>
        <w:t>该应用的使用步骤如下：</w:t>
      </w:r>
      <w:bookmarkEnd w:id="185"/>
      <w:bookmarkEnd w:id="186"/>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87"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87"/>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C06924" w:rsidRDefault="00C0692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C06924" w:rsidRDefault="00C06924">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C06924" w:rsidRDefault="00C06924">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8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89" w:name="_Hlk511146430"/>
      <w:bookmarkEnd w:id="18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191" w:name="OLE_LINK34"/>
      <w:bookmarkStart w:id="192" w:name="OLE_LINK35"/>
      <w:bookmarkEnd w:id="19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191"/>
    <w:bookmarkEnd w:id="19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3" w:name="OLE_LINK51"/>
      <w:bookmarkStart w:id="19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5" w:name="_Hlk511141175"/>
    </w:p>
    <w:bookmarkEnd w:id="193"/>
    <w:bookmarkEnd w:id="19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196"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196"/>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197" w:name="OLE_LINK49"/>
      <w:bookmarkStart w:id="198" w:name="OLE_LINK50"/>
      <w:bookmarkStart w:id="19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0" w:name="_Hlk511146054"/>
    </w:p>
    <w:bookmarkEnd w:id="197"/>
    <w:bookmarkEnd w:id="198"/>
    <w:bookmarkEnd w:id="19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01" w:name="OLE_LINK54"/>
      <w:bookmarkStart w:id="202" w:name="OLE_LINK55"/>
      <w:bookmarkStart w:id="203" w:name="OLE_LINK56"/>
      <w:bookmarkEnd w:id="20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4" w:name="_Hlk511146130"/>
    </w:p>
    <w:bookmarkEnd w:id="201"/>
    <w:bookmarkEnd w:id="202"/>
    <w:bookmarkEnd w:id="20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4"/>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8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0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6"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06" w:name="OLE_LINK59"/>
      <w:bookmarkStart w:id="207" w:name="OLE_LINK60"/>
      <w:bookmarkEnd w:id="205"/>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08" w:name="_Hlk511146638"/>
      <w:bookmarkStart w:id="209" w:name="OLE_LINK61"/>
      <w:bookmarkStart w:id="210" w:name="OLE_LINK62"/>
      <w:bookmarkEnd w:id="206"/>
      <w:bookmarkEnd w:id="20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0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09"/>
    <w:bookmarkEnd w:id="210"/>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1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以及通过遥杆Ax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11"/>
    <w:p w:rsidR="00F76F5B" w:rsidRDefault="002A10D8" w:rsidP="004F3368">
      <w:pPr>
        <w:pStyle w:val="220"/>
      </w:pPr>
      <w:r>
        <w:t>6.3 Implementation</w:t>
      </w:r>
    </w:p>
    <w:p w:rsidR="00F76F5B" w:rsidRDefault="00783CF2" w:rsidP="00783CF2">
      <w:pPr>
        <w:pStyle w:val="222"/>
        <w:rPr>
          <w:rFonts w:eastAsiaTheme="minorEastAsia"/>
        </w:rPr>
      </w:pPr>
      <w:bookmarkStart w:id="21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3" w:name="OLE_LINK63"/>
      <w:bookmarkStart w:id="214" w:name="OLE_LINK64"/>
      <w:bookmarkEnd w:id="21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3"/>
      <w:bookmarkEnd w:id="21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16" w:name="OLE_LINK65"/>
      <w:bookmarkStart w:id="217"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16"/>
    <w:bookmarkEnd w:id="217"/>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508" cy="2449431"/>
                    </a:xfrm>
                    <a:prstGeom prst="rect">
                      <a:avLst/>
                    </a:prstGeom>
                  </pic:spPr>
                </pic:pic>
              </a:graphicData>
            </a:graphic>
          </wp:inline>
        </w:drawing>
      </w:r>
    </w:p>
    <w:p w:rsidR="00F76F5B" w:rsidRDefault="00C06924">
      <w:pPr>
        <w:pStyle w:val="qtextpara"/>
        <w:spacing w:before="0" w:beforeAutospacing="0" w:after="240" w:afterAutospacing="0"/>
        <w:ind w:firstLine="720"/>
        <w:jc w:val="both"/>
        <w:rPr>
          <w:rFonts w:ascii="DengXian" w:eastAsia="DengXian" w:hAnsi="DengXian" w:cs="Arial"/>
          <w:color w:val="000000" w:themeColor="text1"/>
        </w:rPr>
      </w:pPr>
      <w:hyperlink r:id="rId7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1"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1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19" w:name="_Hlk511147180"/>
      <w:bookmarkEnd w:id="21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1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0" w:name="OLE_LINK69"/>
      <w:bookmarkStart w:id="221" w:name="OLE_LINK70"/>
      <w:r>
        <w:rPr>
          <w:rFonts w:ascii="DengXian" w:eastAsia="DengXian" w:hAnsi="DengXian" w:cs="Arial" w:hint="eastAsia"/>
          <w:color w:val="000000" w:themeColor="text1"/>
          <w:sz w:val="24"/>
          <w:szCs w:val="24"/>
        </w:rPr>
        <w:t>实验运行过程画面：</w:t>
      </w:r>
    </w:p>
    <w:bookmarkEnd w:id="220"/>
    <w:bookmarkEnd w:id="221"/>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1120"/>
                    </a:xfrm>
                    <a:prstGeom prst="rect">
                      <a:avLst/>
                    </a:prstGeom>
                  </pic:spPr>
                </pic:pic>
              </a:graphicData>
            </a:graphic>
          </wp:inline>
        </w:drawing>
      </w:r>
      <w:bookmarkStart w:id="22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3" w:name="_Hlk511147323"/>
      <w:bookmarkEnd w:id="22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4" w:name="OLE_LINK71"/>
      <w:bookmarkStart w:id="225" w:name="OLE_LINK72"/>
      <w:bookmarkEnd w:id="22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6" w:name="_Hlk512426596"/>
      <w:bookmarkEnd w:id="224"/>
      <w:bookmarkEnd w:id="22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2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27" w:name="OLE_LINK161"/>
      <w:bookmarkStart w:id="22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显示微观原子/分子结构，当选择菜单里相应的实验后，该实验所涉及的元素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29" w:name="_Hlk511146064"/>
      <w:bookmarkEnd w:id="227"/>
      <w:bookmarkEnd w:id="228"/>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0463" cy="2151679"/>
                    </a:xfrm>
                    <a:prstGeom prst="rect">
                      <a:avLst/>
                    </a:prstGeom>
                  </pic:spPr>
                </pic:pic>
              </a:graphicData>
            </a:graphic>
          </wp:inline>
        </w:drawing>
      </w:r>
    </w:p>
    <w:bookmarkEnd w:id="22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0"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0"/>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31" w:name="OLE_LINK163"/>
      <w:bookmarkStart w:id="23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31"/>
    <w:bookmarkEnd w:id="23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3" w:name="OLE_LINK111"/>
      <w:bookmarkStart w:id="23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5" w:name="OLE_LINK195"/>
      <w:bookmarkStart w:id="23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5"/>
      <w:bookmarkEnd w:id="23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7" w:name="OLE_LINK197"/>
      <w:bookmarkStart w:id="238" w:name="OLE_LINK198"/>
      <w:bookmarkStart w:id="239" w:name="OLE_LINK199"/>
      <w:bookmarkStart w:id="24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7"/>
      <w:bookmarkEnd w:id="23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9"/>
      <w:bookmarkEnd w:id="24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1" w:name="OLE_LINK113"/>
      <w:bookmarkStart w:id="242" w:name="OLE_LINK114"/>
      <w:bookmarkEnd w:id="233"/>
      <w:bookmarkEnd w:id="23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43" w:name="_Hlk511163339"/>
      <w:bookmarkEnd w:id="241"/>
      <w:bookmarkEnd w:id="24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44" w:name="OLE_LINK201"/>
            <w:bookmarkStart w:id="24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44"/>
            <w:bookmarkEnd w:id="24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4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6" w:name="OLE_LINK115"/>
      <w:bookmarkStart w:id="24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8"/>
      <w:r>
        <w:rPr>
          <w:rFonts w:ascii="DengXian" w:eastAsia="DengXian" w:hAnsi="DengXian" w:cs="Arial" w:hint="eastAsia"/>
          <w:color w:val="000000" w:themeColor="text1"/>
        </w:rPr>
        <w:t>。首先针对游戏设计概念原型展开问卷调查获取儿童关于本游戏设计的接受度；接着</w:t>
      </w:r>
      <w:bookmarkStart w:id="249" w:name="OLE_LINK206"/>
      <w:bookmarkStart w:id="250" w:name="OLE_LINK207"/>
      <w:r>
        <w:rPr>
          <w:rFonts w:ascii="DengXian" w:eastAsia="DengXian" w:hAnsi="DengXian" w:cs="Arial" w:hint="eastAsia"/>
          <w:color w:val="000000" w:themeColor="text1"/>
        </w:rPr>
        <w:t>在游戏开发成功并可运行时开展关于游戏可用性与可玩性的专家审查</w:t>
      </w:r>
      <w:bookmarkEnd w:id="249"/>
      <w:bookmarkEnd w:id="250"/>
      <w:r>
        <w:rPr>
          <w:rFonts w:ascii="DengXian" w:eastAsia="DengXian" w:hAnsi="DengXian" w:cs="Arial" w:hint="eastAsia"/>
          <w:color w:val="000000" w:themeColor="text1"/>
        </w:rPr>
        <w:t>，</w:t>
      </w:r>
      <w:bookmarkStart w:id="251" w:name="OLE_LINK204"/>
      <w:bookmarkStart w:id="252" w:name="OLE_LINK205"/>
      <w:r>
        <w:rPr>
          <w:rFonts w:ascii="DengXian" w:eastAsia="DengXian" w:hAnsi="DengXian" w:cs="Arial" w:hint="eastAsia"/>
          <w:color w:val="000000" w:themeColor="text1"/>
        </w:rPr>
        <w:t>排除游戏设计开发中的各类问题</w:t>
      </w:r>
      <w:bookmarkEnd w:id="251"/>
      <w:bookmarkEnd w:id="25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53" w:name="OLE_LINK117"/>
      <w:bookmarkStart w:id="254" w:name="OLE_LINK118"/>
      <w:bookmarkEnd w:id="246"/>
      <w:bookmarkEnd w:id="247"/>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5" w:name="OLE_LINK208"/>
      <w:bookmarkStart w:id="25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5"/>
      <w:bookmarkEnd w:id="25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53"/>
      <w:bookmarkEnd w:id="25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7" w:name="OLE_LINK119"/>
      <w:bookmarkStart w:id="25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9" w:name="_Hlk511163682"/>
            <w:bookmarkEnd w:id="257"/>
            <w:bookmarkEnd w:id="25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60" w:name="OLE_LINK121"/>
      <w:bookmarkStart w:id="26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2" w:name="_Hlk511163778"/>
      <w:bookmarkEnd w:id="260"/>
      <w:bookmarkEnd w:id="26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6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63" w:name="OLE_LINK125"/>
      <w:bookmarkStart w:id="26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65" w:name="OLE_LINK219"/>
      <w:bookmarkStart w:id="266" w:name="OLE_LINK220"/>
      <w:bookmarkStart w:id="267" w:name="OLE_LINK214"/>
      <w:bookmarkStart w:id="268" w:name="OLE_LINK215"/>
      <w:bookmarkStart w:id="26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65"/>
      <w:bookmarkEnd w:id="26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70" w:name="OLE_LINK141"/>
      <w:bookmarkStart w:id="271" w:name="OLE_LINK142"/>
    </w:p>
    <w:bookmarkEnd w:id="270"/>
    <w:bookmarkEnd w:id="27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841"/>
      <w:bookmarkEnd w:id="263"/>
      <w:bookmarkEnd w:id="264"/>
      <w:bookmarkEnd w:id="267"/>
      <w:bookmarkEnd w:id="268"/>
      <w:bookmarkEnd w:id="26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73" w:name="OLE_LINK212"/>
      <w:bookmarkStart w:id="27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73"/>
      <w:bookmarkEnd w:id="27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75" w:name="OLE_LINK129"/>
      <w:bookmarkStart w:id="27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75"/>
    <w:bookmarkEnd w:id="276"/>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7" w:name="OLE_LINK131"/>
      <w:bookmarkStart w:id="27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9" w:name="_Hlk511163953"/>
      <w:bookmarkEnd w:id="277"/>
      <w:bookmarkEnd w:id="27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0" w:name="OLE_LINK143"/>
      <w:bookmarkStart w:id="281" w:name="OLE_LINK144"/>
      <w:bookmarkEnd w:id="27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2" w:name="OLE_LINK217"/>
      <w:bookmarkStart w:id="283"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84" w:name="_Hlk511164094"/>
      <w:bookmarkEnd w:id="280"/>
      <w:bookmarkEnd w:id="281"/>
      <w:bookmarkEnd w:id="282"/>
      <w:bookmarkEnd w:id="28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8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84"/>
      <w:bookmarkEnd w:id="28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86" w:name="OLE_LINK145"/>
      <w:bookmarkStart w:id="28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86"/>
      <w:bookmarkEnd w:id="28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8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8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8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1" w:name="OLE_LINK223"/>
            <w:bookmarkStart w:id="29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1"/>
            <w:bookmarkEnd w:id="29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3" w:name="OLE_LINK235"/>
            <w:bookmarkStart w:id="294" w:name="OLE_LINK236"/>
            <w:r>
              <w:rPr>
                <w:rFonts w:ascii="DengXian" w:eastAsia="DengXian" w:hAnsi="DengXian" w:cs="Arial" w:hint="eastAsia"/>
                <w:color w:val="000000" w:themeColor="text1"/>
              </w:rPr>
              <w:t>沉浸感较强，可以通过提高实验室的美工设计是它更像真实的实验室</w:t>
            </w:r>
            <w:bookmarkEnd w:id="293"/>
            <w:bookmarkEnd w:id="29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5" w:name="OLE_LINK233"/>
            <w:bookmarkStart w:id="29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295"/>
            <w:bookmarkEnd w:id="29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7" w:name="OLE_LINK231"/>
            <w:bookmarkStart w:id="298" w:name="OLE_LINK232"/>
            <w:r>
              <w:rPr>
                <w:rFonts w:ascii="DengXian" w:eastAsia="DengXian" w:hAnsi="DengXian" w:cs="Arial" w:hint="eastAsia"/>
                <w:color w:val="000000" w:themeColor="text1"/>
              </w:rPr>
              <w:t>交互精确度很好，但是长时间佩戴出现眩晕</w:t>
            </w:r>
            <w:bookmarkEnd w:id="297"/>
            <w:bookmarkEnd w:id="29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299" w:name="OLE_LINK187"/>
      <w:bookmarkStart w:id="30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1" w:name="OLE_LINK225"/>
      <w:bookmarkStart w:id="302" w:name="OLE_LINK226"/>
      <w:r w:rsidR="00577892">
        <w:rPr>
          <w:rFonts w:ascii="DengXian" w:eastAsia="DengXian" w:hAnsi="DengXian" w:cs="Arial" w:hint="eastAsia"/>
          <w:color w:val="000000" w:themeColor="text1"/>
        </w:rPr>
        <w:t>儿童在亲自动手感受时学习效果最好</w:t>
      </w:r>
      <w:bookmarkEnd w:id="301"/>
      <w:bookmarkEnd w:id="302"/>
      <w:r w:rsidR="00577892">
        <w:rPr>
          <w:rFonts w:ascii="DengXian" w:eastAsia="DengXian" w:hAnsi="DengXian" w:cs="Arial" w:hint="eastAsia"/>
          <w:color w:val="000000" w:themeColor="text1"/>
        </w:rPr>
        <w:t>，” 科贝特说道。</w:t>
      </w:r>
      <w:bookmarkStart w:id="303" w:name="OLE_LINK227"/>
      <w:bookmarkStart w:id="30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3"/>
      <w:bookmarkEnd w:id="30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05" w:name="OLE_LINK193"/>
      <w:bookmarkStart w:id="306" w:name="OLE_LINK194"/>
      <w:bookmarkEnd w:id="299"/>
      <w:bookmarkEnd w:id="30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05"/>
    <w:bookmarkEnd w:id="30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07" w:name="OLE_LINK6"/>
      <w:bookmarkStart w:id="30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07"/>
      <w:bookmarkEnd w:id="30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C06924">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C06924">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C06924">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C06924">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C06924">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C06924">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C06924">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Pr="00AC11EC"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Miloff Alexander.Single-session gamified virtual reality exposure therapy for spider phobia vs.traditional exposure therapy:Study protocol for a randomized controlled non-inferiority trial[J].Trials,2016,17(1):1-8</w:t>
      </w:r>
    </w:p>
    <w:p w:rsidR="006C7958" w:rsidRDefault="006C7958">
      <w:pPr>
        <w:pStyle w:val="af6"/>
        <w:numPr>
          <w:ilvl w:val="0"/>
          <w:numId w:val="10"/>
        </w:numPr>
      </w:pPr>
      <w:r w:rsidRPr="006C7958">
        <w:rPr>
          <w:rFonts w:hint="eastAsia"/>
        </w:rPr>
        <w:lastRenderedPageBreak/>
        <w:t>Schank Roger C.,Kass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Projected Augmentation,Yingxue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4D9B" w:rsidRDefault="00EA4D9B" w:rsidP="00F856CA">
      <w:pPr>
        <w:spacing w:after="0" w:line="240" w:lineRule="auto"/>
      </w:pPr>
      <w:r>
        <w:separator/>
      </w:r>
    </w:p>
  </w:endnote>
  <w:endnote w:type="continuationSeparator" w:id="0">
    <w:p w:rsidR="00EA4D9B" w:rsidRDefault="00EA4D9B"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4D9B" w:rsidRDefault="00EA4D9B" w:rsidP="00F856CA">
      <w:pPr>
        <w:spacing w:after="0" w:line="240" w:lineRule="auto"/>
      </w:pPr>
      <w:r>
        <w:separator/>
      </w:r>
    </w:p>
  </w:footnote>
  <w:footnote w:type="continuationSeparator" w:id="0">
    <w:p w:rsidR="00EA4D9B" w:rsidRDefault="00EA4D9B"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5"/>
  </w:num>
  <w:num w:numId="7">
    <w:abstractNumId w:val="10"/>
  </w:num>
  <w:num w:numId="8">
    <w:abstractNumId w:val="6"/>
  </w:num>
  <w:num w:numId="9">
    <w:abstractNumId w:val="7"/>
  </w:num>
  <w:num w:numId="10">
    <w:abstractNumId w:val="2"/>
  </w:num>
  <w:num w:numId="11">
    <w:abstractNumId w:val="1"/>
  </w:num>
  <w:num w:numId="12">
    <w:abstractNumId w:val="16"/>
  </w:num>
  <w:num w:numId="13">
    <w:abstractNumId w:val="14"/>
  </w:num>
  <w:num w:numId="14">
    <w:abstractNumId w:val="8"/>
  </w:num>
  <w:num w:numId="15">
    <w:abstractNumId w:val="11"/>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E003B"/>
    <w:rsid w:val="000E0795"/>
    <w:rsid w:val="000E1D10"/>
    <w:rsid w:val="000E45D1"/>
    <w:rsid w:val="000E4615"/>
    <w:rsid w:val="000E576F"/>
    <w:rsid w:val="000E5B0A"/>
    <w:rsid w:val="000F0D17"/>
    <w:rsid w:val="000F0E8E"/>
    <w:rsid w:val="000F177C"/>
    <w:rsid w:val="000F178F"/>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AA8"/>
    <w:rsid w:val="00340B92"/>
    <w:rsid w:val="003410A2"/>
    <w:rsid w:val="00341247"/>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AF7"/>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43C0"/>
    <w:rsid w:val="00514469"/>
    <w:rsid w:val="0051553B"/>
    <w:rsid w:val="00515600"/>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C18"/>
    <w:rsid w:val="00577F4C"/>
    <w:rsid w:val="00580A73"/>
    <w:rsid w:val="00580B10"/>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3239"/>
    <w:rsid w:val="005A397C"/>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BDC"/>
    <w:rsid w:val="00616FD9"/>
    <w:rsid w:val="00617962"/>
    <w:rsid w:val="00617DAE"/>
    <w:rsid w:val="0062039A"/>
    <w:rsid w:val="00621002"/>
    <w:rsid w:val="00622F62"/>
    <w:rsid w:val="00623647"/>
    <w:rsid w:val="00623782"/>
    <w:rsid w:val="00623CCB"/>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5F9"/>
    <w:rsid w:val="006819CD"/>
    <w:rsid w:val="00682DBF"/>
    <w:rsid w:val="00683859"/>
    <w:rsid w:val="00683F25"/>
    <w:rsid w:val="00684221"/>
    <w:rsid w:val="00684A54"/>
    <w:rsid w:val="00685CCA"/>
    <w:rsid w:val="006860FF"/>
    <w:rsid w:val="00686561"/>
    <w:rsid w:val="00687B46"/>
    <w:rsid w:val="006906B7"/>
    <w:rsid w:val="006915D5"/>
    <w:rsid w:val="0069287D"/>
    <w:rsid w:val="006937F5"/>
    <w:rsid w:val="006944DC"/>
    <w:rsid w:val="0069494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4DB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1BC5"/>
    <w:rsid w:val="008B28E4"/>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C26"/>
    <w:rsid w:val="008F2E5A"/>
    <w:rsid w:val="008F3B16"/>
    <w:rsid w:val="008F402E"/>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82C"/>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479D4"/>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3E81"/>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AF7AE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57D7F"/>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20C5"/>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C2F"/>
    <w:rsid w:val="00CE0D1B"/>
    <w:rsid w:val="00CE312B"/>
    <w:rsid w:val="00CE376E"/>
    <w:rsid w:val="00CE3AAD"/>
    <w:rsid w:val="00CE3BD6"/>
    <w:rsid w:val="00CE46C0"/>
    <w:rsid w:val="00CE5613"/>
    <w:rsid w:val="00CE5B44"/>
    <w:rsid w:val="00CE6BA1"/>
    <w:rsid w:val="00CE708F"/>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25E0"/>
    <w:rsid w:val="00D739EF"/>
    <w:rsid w:val="00D73E3C"/>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2D1"/>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3640"/>
    <w:rsid w:val="00EA4BDD"/>
    <w:rsid w:val="00EA4D9B"/>
    <w:rsid w:val="00EA5C11"/>
    <w:rsid w:val="00EA6E4D"/>
    <w:rsid w:val="00EA706B"/>
    <w:rsid w:val="00EA71C6"/>
    <w:rsid w:val="00EB120B"/>
    <w:rsid w:val="00EB188E"/>
    <w:rsid w:val="00EB2810"/>
    <w:rsid w:val="00EB28EF"/>
    <w:rsid w:val="00EB2D07"/>
    <w:rsid w:val="00EB2F94"/>
    <w:rsid w:val="00EB2F96"/>
    <w:rsid w:val="00EB351D"/>
    <w:rsid w:val="00EB4707"/>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04D"/>
    <w:rsid w:val="00F76115"/>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1D334B"/>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javascript:;"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javascript:;" TargetMode="External"/><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648328-DC78-4FB0-8216-CBD1019DC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11147</TotalTime>
  <Pages>64</Pages>
  <Words>7547</Words>
  <Characters>43018</Characters>
  <Application>Microsoft Office Word</Application>
  <DocSecurity>0</DocSecurity>
  <Lines>358</Lines>
  <Paragraphs>100</Paragraphs>
  <ScaleCrop>false</ScaleCrop>
  <Company/>
  <LinksUpToDate>false</LinksUpToDate>
  <CharactersWithSpaces>50465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524</cp:revision>
  <cp:lastPrinted>2018-03-15T05:09:00Z</cp:lastPrinted>
  <dcterms:created xsi:type="dcterms:W3CDTF">2017-11-16T02:23:00Z</dcterms:created>
  <dcterms:modified xsi:type="dcterms:W3CDTF">2018-04-26T13:43:00Z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